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AE" w:rsidRPr="004F3370" w:rsidRDefault="004502AE" w:rsidP="004502AE">
      <w:pPr>
        <w:spacing w:line="360" w:lineRule="auto"/>
        <w:outlineLvl w:val="0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>1. Převeď jednotky objemu</w:t>
      </w:r>
      <w:bookmarkStart w:id="0" w:name="_GoBack"/>
      <w:bookmarkEnd w:id="0"/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>1,7 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 xml:space="preserve">= 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1 200 mm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 xml:space="preserve"> 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>190 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 xml:space="preserve">= 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0,87 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>=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 xml:space="preserve"> 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>0,056 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0,2 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 xml:space="preserve">= 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mm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>10 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mm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2,1 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 xml:space="preserve">= 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outlineLvl w:val="0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>2. Převeď jednotky objemu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0,4 dl = 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 xml:space="preserve"> l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34 ml =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cl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  <w:vertAlign w:val="superscript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12 hl = 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 xml:space="preserve"> l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670 cl =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  <w:vertAlign w:val="superscript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1 500 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 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 xml:space="preserve"> l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0,056 l =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>cm</w:t>
      </w:r>
      <w:r w:rsidR="004F3370"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  <w:vertAlign w:val="superscript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2,8 hl = 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 xml:space="preserve"> l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  <w:t>0,0</w:t>
      </w:r>
      <w:r w:rsidR="004F3370" w:rsidRPr="004F3370">
        <w:rPr>
          <w:rFonts w:asciiTheme="minorHAnsi" w:hAnsiTheme="minorHAnsi" w:cstheme="minorHAnsi"/>
          <w:sz w:val="28"/>
          <w:szCs w:val="28"/>
        </w:rPr>
        <w:t>2</w:t>
      </w:r>
      <w:r w:rsidRPr="004F3370">
        <w:rPr>
          <w:rFonts w:asciiTheme="minorHAnsi" w:hAnsiTheme="minorHAnsi" w:cstheme="minorHAnsi"/>
          <w:sz w:val="28"/>
          <w:szCs w:val="28"/>
        </w:rPr>
        <w:t xml:space="preserve"> hl =</w:t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>m</w:t>
      </w:r>
      <w:r w:rsidR="004F3370"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outlineLvl w:val="0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3. Převáděj postupně na uvedené jednotky 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3,7 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 xml:space="preserve">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 xml:space="preserve">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hl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85 dl =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>=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0,55 hl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l =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 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 xml:space="preserve">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  <w:vertAlign w:val="superscript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180 ml =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l =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 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 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120 cl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 xml:space="preserve">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45 hl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3 200 cl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0,04 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ml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mm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12,8 dl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 xml:space="preserve">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  <w:vertAlign w:val="superscript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1 250 ml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560 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 xml:space="preserve">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 xml:space="preserve">3 </w:t>
      </w:r>
      <w:r w:rsidRPr="004F3370">
        <w:rPr>
          <w:rFonts w:asciiTheme="minorHAnsi" w:hAnsiTheme="minorHAnsi" w:cstheme="minorHAnsi"/>
          <w:sz w:val="28"/>
          <w:szCs w:val="28"/>
        </w:rPr>
        <w:t>=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 xml:space="preserve">l = </w:t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="004F3370" w:rsidRPr="004F3370">
        <w:rPr>
          <w:rFonts w:asciiTheme="minorHAnsi" w:hAnsiTheme="minorHAnsi" w:cstheme="minorHAnsi"/>
          <w:sz w:val="28"/>
          <w:szCs w:val="28"/>
        </w:rPr>
        <w:tab/>
      </w:r>
      <w:r w:rsidRPr="004F3370">
        <w:rPr>
          <w:rFonts w:asciiTheme="minorHAnsi" w:hAnsiTheme="minorHAnsi" w:cstheme="minorHAnsi"/>
          <w:sz w:val="28"/>
          <w:szCs w:val="28"/>
        </w:rPr>
        <w:t>cl</w:t>
      </w:r>
    </w:p>
    <w:p w:rsidR="004502AE" w:rsidRPr="004F3370" w:rsidRDefault="004502AE" w:rsidP="004502AE">
      <w:pPr>
        <w:spacing w:line="360" w:lineRule="auto"/>
        <w:outlineLvl w:val="0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>4. Seřaď objemy od nejmenšího po největší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0,000 </w:t>
      </w:r>
      <w:smartTag w:uri="urn:schemas-microsoft-com:office:smarttags" w:element="metricconverter">
        <w:smartTagPr>
          <w:attr w:name="ProductID" w:val="64 m3"/>
        </w:smartTagPr>
        <w:r w:rsidRPr="004F3370">
          <w:rPr>
            <w:rFonts w:asciiTheme="minorHAnsi" w:hAnsiTheme="minorHAnsi" w:cstheme="minorHAnsi"/>
            <w:sz w:val="28"/>
            <w:szCs w:val="28"/>
          </w:rPr>
          <w:t>64 m</w:t>
        </w:r>
        <w:r w:rsidRPr="004F3370">
          <w:rPr>
            <w:rFonts w:asciiTheme="minorHAnsi" w:hAnsiTheme="minorHAnsi" w:cstheme="minorHAnsi"/>
            <w:sz w:val="28"/>
            <w:szCs w:val="28"/>
            <w:vertAlign w:val="superscript"/>
          </w:rPr>
          <w:t>3</w:t>
        </w:r>
      </w:smartTag>
      <w:r w:rsidRPr="004F3370">
        <w:rPr>
          <w:rFonts w:asciiTheme="minorHAnsi" w:hAnsiTheme="minorHAnsi" w:cstheme="minorHAnsi"/>
          <w:sz w:val="28"/>
          <w:szCs w:val="28"/>
        </w:rPr>
        <w:t>, 6,4 dm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>, 64 000 mm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  <w:r w:rsidRPr="004F3370">
        <w:rPr>
          <w:rFonts w:asciiTheme="minorHAnsi" w:hAnsiTheme="minorHAnsi" w:cstheme="minorHAnsi"/>
          <w:sz w:val="28"/>
          <w:szCs w:val="28"/>
        </w:rPr>
        <w:t>, 640 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32 000 ml, </w:t>
      </w:r>
      <w:smartTag w:uri="urn:schemas-microsoft-com:office:smarttags" w:element="metricconverter">
        <w:smartTagPr>
          <w:attr w:name="ProductID" w:val="320 l"/>
        </w:smartTagPr>
        <w:r w:rsidRPr="004F3370">
          <w:rPr>
            <w:rFonts w:asciiTheme="minorHAnsi" w:hAnsiTheme="minorHAnsi" w:cstheme="minorHAnsi"/>
            <w:sz w:val="28"/>
            <w:szCs w:val="28"/>
          </w:rPr>
          <w:t>320 l</w:t>
        </w:r>
      </w:smartTag>
      <w:r w:rsidRPr="004F3370">
        <w:rPr>
          <w:rFonts w:asciiTheme="minorHAnsi" w:hAnsiTheme="minorHAnsi" w:cstheme="minorHAnsi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0,032 m3"/>
        </w:smartTagPr>
        <w:r w:rsidRPr="004F3370">
          <w:rPr>
            <w:rFonts w:asciiTheme="minorHAnsi" w:hAnsiTheme="minorHAnsi" w:cstheme="minorHAnsi"/>
            <w:sz w:val="28"/>
            <w:szCs w:val="28"/>
          </w:rPr>
          <w:t>0,032 m</w:t>
        </w:r>
        <w:r w:rsidRPr="004F3370">
          <w:rPr>
            <w:rFonts w:asciiTheme="minorHAnsi" w:hAnsiTheme="minorHAnsi" w:cstheme="minorHAnsi"/>
            <w:sz w:val="28"/>
            <w:szCs w:val="28"/>
            <w:vertAlign w:val="superscript"/>
          </w:rPr>
          <w:t>3</w:t>
        </w:r>
      </w:smartTag>
      <w:r w:rsidRPr="004F3370">
        <w:rPr>
          <w:rFonts w:asciiTheme="minorHAnsi" w:hAnsiTheme="minorHAnsi" w:cstheme="minorHAnsi"/>
          <w:sz w:val="28"/>
          <w:szCs w:val="28"/>
        </w:rPr>
        <w:t>, 3,2 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p w:rsidR="004502AE" w:rsidRPr="004F3370" w:rsidRDefault="004502AE" w:rsidP="004502AE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F3370">
        <w:rPr>
          <w:rFonts w:asciiTheme="minorHAnsi" w:hAnsiTheme="minorHAnsi" w:cstheme="minorHAnsi"/>
          <w:sz w:val="28"/>
          <w:szCs w:val="28"/>
        </w:rPr>
        <w:t xml:space="preserve"> 58 000 l, 58 hl, </w:t>
      </w:r>
      <w:smartTag w:uri="urn:schemas-microsoft-com:office:smarttags" w:element="metricconverter">
        <w:smartTagPr>
          <w:attr w:name="ProductID" w:val="580 m3"/>
        </w:smartTagPr>
        <w:r w:rsidRPr="004F3370">
          <w:rPr>
            <w:rFonts w:asciiTheme="minorHAnsi" w:hAnsiTheme="minorHAnsi" w:cstheme="minorHAnsi"/>
            <w:sz w:val="28"/>
            <w:szCs w:val="28"/>
          </w:rPr>
          <w:t>580 m</w:t>
        </w:r>
        <w:r w:rsidRPr="004F3370">
          <w:rPr>
            <w:rFonts w:asciiTheme="minorHAnsi" w:hAnsiTheme="minorHAnsi" w:cstheme="minorHAnsi"/>
            <w:sz w:val="28"/>
            <w:szCs w:val="28"/>
            <w:vertAlign w:val="superscript"/>
          </w:rPr>
          <w:t>3</w:t>
        </w:r>
      </w:smartTag>
      <w:r w:rsidRPr="004F3370">
        <w:rPr>
          <w:rFonts w:asciiTheme="minorHAnsi" w:hAnsiTheme="minorHAnsi" w:cstheme="minorHAnsi"/>
          <w:sz w:val="28"/>
          <w:szCs w:val="28"/>
        </w:rPr>
        <w:t>, 580 000 cm</w:t>
      </w:r>
      <w:r w:rsidRPr="004F3370">
        <w:rPr>
          <w:rFonts w:asciiTheme="minorHAnsi" w:hAnsiTheme="minorHAnsi" w:cstheme="minorHAnsi"/>
          <w:sz w:val="28"/>
          <w:szCs w:val="28"/>
          <w:vertAlign w:val="superscript"/>
        </w:rPr>
        <w:t>3</w:t>
      </w:r>
    </w:p>
    <w:sectPr w:rsidR="004502AE" w:rsidRPr="004F33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B1E" w:rsidRDefault="000B1B1E" w:rsidP="004502AE">
      <w:r>
        <w:separator/>
      </w:r>
    </w:p>
  </w:endnote>
  <w:endnote w:type="continuationSeparator" w:id="0">
    <w:p w:rsidR="000B1B1E" w:rsidRDefault="000B1B1E" w:rsidP="0045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B1E" w:rsidRDefault="000B1B1E" w:rsidP="004502AE">
      <w:r>
        <w:separator/>
      </w:r>
    </w:p>
  </w:footnote>
  <w:footnote w:type="continuationSeparator" w:id="0">
    <w:p w:rsidR="000B1B1E" w:rsidRDefault="000B1B1E" w:rsidP="00450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696" w:rsidRDefault="00011696" w:rsidP="00011696">
    <w:pPr>
      <w:pStyle w:val="Zhlav"/>
    </w:pPr>
    <w:r>
      <w:t>Převody jednotek – objem – 6. ročník</w:t>
    </w:r>
  </w:p>
  <w:p w:rsidR="00011696" w:rsidRDefault="000116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AE"/>
    <w:rsid w:val="00011696"/>
    <w:rsid w:val="000B1B1E"/>
    <w:rsid w:val="004502AE"/>
    <w:rsid w:val="004F3370"/>
    <w:rsid w:val="005C3801"/>
    <w:rsid w:val="00F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4648-D1E4-4768-BEDF-ABA3B5AB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0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0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02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02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02A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AA81-896D-49C3-AE6A-F21D6844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Dedek</dc:creator>
  <cp:keywords/>
  <dc:description/>
  <cp:lastModifiedBy>Vladimír Dedek</cp:lastModifiedBy>
  <cp:revision>4</cp:revision>
  <dcterms:created xsi:type="dcterms:W3CDTF">2020-10-05T08:38:00Z</dcterms:created>
  <dcterms:modified xsi:type="dcterms:W3CDTF">2020-11-03T16:36:00Z</dcterms:modified>
</cp:coreProperties>
</file>